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1DAE" w14:textId="6D4DA009" w:rsidR="00696FE8" w:rsidRPr="004319F7" w:rsidRDefault="00696FE8" w:rsidP="004319F7">
      <w:pPr>
        <w:pStyle w:val="Pa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4319F7">
        <w:rPr>
          <w:rFonts w:ascii="Arial" w:hAnsi="Arial" w:cs="Arial"/>
          <w:sz w:val="22"/>
          <w:szCs w:val="22"/>
        </w:rPr>
        <w:t>Dear &lt;Salutation&gt; &lt;First Name&gt; &lt;Last Name&gt;,</w:t>
      </w:r>
    </w:p>
    <w:p w14:paraId="61123C92" w14:textId="52B4BB73" w:rsidR="00E92922" w:rsidRPr="00E42A8A" w:rsidRDefault="008135DF" w:rsidP="004319F7">
      <w:pPr>
        <w:pStyle w:val="Pa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Hlk55389698"/>
      <w:r>
        <w:rPr>
          <w:rFonts w:ascii="Arial" w:hAnsi="Arial" w:cs="Arial"/>
          <w:sz w:val="22"/>
          <w:szCs w:val="22"/>
        </w:rPr>
        <w:t>L</w:t>
      </w:r>
      <w:r w:rsidR="00B87C37" w:rsidRPr="004319F7">
        <w:rPr>
          <w:rFonts w:ascii="Arial" w:hAnsi="Arial" w:cs="Arial"/>
          <w:sz w:val="22"/>
          <w:szCs w:val="22"/>
        </w:rPr>
        <w:t>iving</w:t>
      </w:r>
      <w:r w:rsidR="007F7F5C" w:rsidRPr="004319F7">
        <w:rPr>
          <w:rFonts w:ascii="Arial" w:hAnsi="Arial" w:cs="Arial"/>
          <w:sz w:val="22"/>
          <w:szCs w:val="22"/>
        </w:rPr>
        <w:t xml:space="preserve"> </w:t>
      </w:r>
      <w:bookmarkEnd w:id="0"/>
      <w:r>
        <w:rPr>
          <w:rFonts w:ascii="Arial" w:hAnsi="Arial" w:cs="Arial"/>
          <w:sz w:val="22"/>
          <w:szCs w:val="22"/>
        </w:rPr>
        <w:t xml:space="preserve">in communities where cases of </w:t>
      </w:r>
      <w:r w:rsidR="00E42A8A">
        <w:rPr>
          <w:rFonts w:ascii="Arial" w:hAnsi="Arial" w:cs="Arial"/>
          <w:sz w:val="22"/>
          <w:szCs w:val="22"/>
        </w:rPr>
        <w:t>COVID</w:t>
      </w:r>
      <w:r w:rsidR="00B87C37" w:rsidRPr="004319F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B87C37" w:rsidRPr="004319F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go up and down almost on a daily basis, </w:t>
      </w:r>
      <w:r w:rsidR="00B87C37" w:rsidRPr="004319F7">
        <w:rPr>
          <w:rFonts w:ascii="Arial" w:hAnsi="Arial" w:cs="Arial"/>
          <w:sz w:val="22"/>
          <w:szCs w:val="22"/>
        </w:rPr>
        <w:t xml:space="preserve">we </w:t>
      </w:r>
      <w:r w:rsidR="00F305E6" w:rsidRPr="004319F7">
        <w:rPr>
          <w:rFonts w:ascii="Arial" w:hAnsi="Arial" w:cs="Arial"/>
          <w:sz w:val="22"/>
          <w:szCs w:val="22"/>
        </w:rPr>
        <w:t xml:space="preserve">have learned </w:t>
      </w:r>
      <w:r w:rsidR="007E662E">
        <w:rPr>
          <w:rFonts w:ascii="Arial" w:hAnsi="Arial" w:cs="Arial"/>
          <w:sz w:val="22"/>
          <w:szCs w:val="22"/>
        </w:rPr>
        <w:t xml:space="preserve">ways </w:t>
      </w:r>
      <w:r w:rsidR="00F305E6" w:rsidRPr="004319F7">
        <w:rPr>
          <w:rFonts w:ascii="Arial" w:hAnsi="Arial" w:cs="Arial"/>
          <w:sz w:val="22"/>
          <w:szCs w:val="22"/>
        </w:rPr>
        <w:t xml:space="preserve">to adapt to </w:t>
      </w:r>
      <w:r>
        <w:rPr>
          <w:rFonts w:ascii="Arial" w:hAnsi="Arial" w:cs="Arial"/>
          <w:sz w:val="22"/>
          <w:szCs w:val="22"/>
        </w:rPr>
        <w:t>a</w:t>
      </w:r>
      <w:r w:rsidRPr="004319F7">
        <w:rPr>
          <w:rFonts w:ascii="Arial" w:hAnsi="Arial" w:cs="Arial"/>
          <w:sz w:val="22"/>
          <w:szCs w:val="22"/>
        </w:rPr>
        <w:t xml:space="preserve"> </w:t>
      </w:r>
      <w:r w:rsidR="00F305E6" w:rsidRPr="004319F7">
        <w:rPr>
          <w:rFonts w:ascii="Arial" w:hAnsi="Arial" w:cs="Arial"/>
          <w:sz w:val="22"/>
          <w:szCs w:val="22"/>
        </w:rPr>
        <w:t>‘new’ normal</w:t>
      </w:r>
      <w:r w:rsidR="006A797E" w:rsidRPr="004319F7">
        <w:rPr>
          <w:rFonts w:ascii="Arial" w:hAnsi="Arial" w:cs="Arial"/>
          <w:sz w:val="22"/>
          <w:szCs w:val="22"/>
        </w:rPr>
        <w:t xml:space="preserve">. </w:t>
      </w:r>
      <w:r w:rsidR="000B1B76">
        <w:rPr>
          <w:rFonts w:ascii="Arial" w:hAnsi="Arial" w:cs="Arial"/>
          <w:sz w:val="22"/>
          <w:szCs w:val="22"/>
        </w:rPr>
        <w:t>This remains true in our clinic</w:t>
      </w:r>
      <w:r w:rsidR="001D4C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yet the </w:t>
      </w:r>
      <w:r w:rsidR="00332BB8" w:rsidRPr="004319F7">
        <w:rPr>
          <w:rFonts w:ascii="Arial" w:hAnsi="Arial" w:cs="Arial"/>
          <w:sz w:val="22"/>
          <w:szCs w:val="22"/>
        </w:rPr>
        <w:t xml:space="preserve">safety of </w:t>
      </w:r>
      <w:r w:rsidR="00332BB8" w:rsidRPr="00E42A8A">
        <w:rPr>
          <w:rFonts w:ascii="Arial" w:hAnsi="Arial" w:cs="Arial"/>
          <w:sz w:val="22"/>
          <w:szCs w:val="22"/>
        </w:rPr>
        <w:t>our patients</w:t>
      </w:r>
      <w:r w:rsidR="002136EC" w:rsidRPr="00E42A8A">
        <w:rPr>
          <w:rFonts w:ascii="Arial" w:hAnsi="Arial" w:cs="Arial"/>
          <w:sz w:val="22"/>
          <w:szCs w:val="22"/>
        </w:rPr>
        <w:t xml:space="preserve"> and</w:t>
      </w:r>
      <w:r w:rsidR="00743E52" w:rsidRPr="00E42A8A">
        <w:rPr>
          <w:rFonts w:ascii="Arial" w:hAnsi="Arial" w:cs="Arial"/>
          <w:sz w:val="22"/>
          <w:szCs w:val="22"/>
        </w:rPr>
        <w:t xml:space="preserve"> </w:t>
      </w:r>
      <w:r w:rsidR="00332BB8" w:rsidRPr="00E42A8A">
        <w:rPr>
          <w:rFonts w:ascii="Arial" w:hAnsi="Arial" w:cs="Arial"/>
          <w:sz w:val="22"/>
          <w:szCs w:val="22"/>
        </w:rPr>
        <w:t>staff</w:t>
      </w:r>
      <w:r w:rsidR="00696FE8" w:rsidRPr="00E42A8A">
        <w:rPr>
          <w:rFonts w:ascii="Arial" w:hAnsi="Arial" w:cs="Arial"/>
          <w:sz w:val="22"/>
          <w:szCs w:val="22"/>
        </w:rPr>
        <w:t xml:space="preserve"> remain</w:t>
      </w:r>
      <w:r w:rsidR="00332BB8" w:rsidRPr="00E42A8A">
        <w:rPr>
          <w:rFonts w:ascii="Arial" w:hAnsi="Arial" w:cs="Arial"/>
          <w:sz w:val="22"/>
          <w:szCs w:val="22"/>
        </w:rPr>
        <w:t>s</w:t>
      </w:r>
      <w:r w:rsidR="00696FE8" w:rsidRPr="00E42A8A">
        <w:rPr>
          <w:rFonts w:ascii="Arial" w:hAnsi="Arial" w:cs="Arial"/>
          <w:sz w:val="22"/>
          <w:szCs w:val="22"/>
        </w:rPr>
        <w:t xml:space="preserve"> </w:t>
      </w:r>
      <w:r w:rsidRPr="00E42A8A">
        <w:rPr>
          <w:rFonts w:ascii="Arial" w:hAnsi="Arial" w:cs="Arial"/>
          <w:sz w:val="22"/>
          <w:szCs w:val="22"/>
        </w:rPr>
        <w:t xml:space="preserve">the </w:t>
      </w:r>
      <w:r w:rsidR="00696FE8" w:rsidRPr="00E42A8A">
        <w:rPr>
          <w:rFonts w:ascii="Arial" w:hAnsi="Arial" w:cs="Arial"/>
          <w:sz w:val="22"/>
          <w:szCs w:val="22"/>
        </w:rPr>
        <w:t xml:space="preserve">priority. </w:t>
      </w:r>
    </w:p>
    <w:p w14:paraId="2A8B8197" w14:textId="2E442810" w:rsidR="00696FE8" w:rsidRPr="004319F7" w:rsidRDefault="006313CA" w:rsidP="004319F7">
      <w:pPr>
        <w:pStyle w:val="Pa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bookmarkStart w:id="1" w:name="_Hlk62122023"/>
      <w:r w:rsidRPr="00E42A8A">
        <w:rPr>
          <w:rFonts w:ascii="Arial" w:hAnsi="Arial" w:cs="Arial"/>
          <w:sz w:val="22"/>
          <w:szCs w:val="22"/>
        </w:rPr>
        <w:t>G</w:t>
      </w:r>
      <w:r w:rsidR="00B25E9B" w:rsidRPr="00E42A8A">
        <w:rPr>
          <w:rFonts w:ascii="Arial" w:hAnsi="Arial" w:cs="Arial"/>
          <w:sz w:val="22"/>
          <w:szCs w:val="22"/>
        </w:rPr>
        <w:t xml:space="preserve">iven the recent increase </w:t>
      </w:r>
      <w:r w:rsidR="00E341ED" w:rsidRPr="00E341ED">
        <w:rPr>
          <w:rFonts w:ascii="Arial" w:hAnsi="Arial" w:cs="Arial"/>
          <w:sz w:val="22"/>
          <w:szCs w:val="22"/>
        </w:rPr>
        <w:t>in</w:t>
      </w:r>
      <w:r w:rsidR="00B25E9B" w:rsidRPr="00E341ED">
        <w:rPr>
          <w:rFonts w:ascii="Arial" w:hAnsi="Arial" w:cs="Arial"/>
          <w:sz w:val="22"/>
          <w:szCs w:val="22"/>
        </w:rPr>
        <w:t xml:space="preserve"> </w:t>
      </w:r>
      <w:r w:rsidR="00B25E9B" w:rsidRPr="00E42A8A">
        <w:rPr>
          <w:rFonts w:ascii="Arial" w:hAnsi="Arial" w:cs="Arial"/>
          <w:sz w:val="22"/>
          <w:szCs w:val="22"/>
        </w:rPr>
        <w:t>cases</w:t>
      </w:r>
      <w:bookmarkEnd w:id="1"/>
      <w:r w:rsidR="00B25E9B" w:rsidRPr="00E42A8A">
        <w:rPr>
          <w:rFonts w:ascii="Arial" w:hAnsi="Arial" w:cs="Arial"/>
          <w:sz w:val="22"/>
          <w:szCs w:val="22"/>
        </w:rPr>
        <w:t>,</w:t>
      </w:r>
      <w:r w:rsidR="00B25E9B" w:rsidRPr="004319F7">
        <w:rPr>
          <w:rFonts w:ascii="Arial" w:hAnsi="Arial" w:cs="Arial"/>
          <w:sz w:val="22"/>
          <w:szCs w:val="22"/>
        </w:rPr>
        <w:t xml:space="preserve"> </w:t>
      </w:r>
      <w:r w:rsidR="00696FE8" w:rsidRPr="004319F7">
        <w:rPr>
          <w:rFonts w:ascii="Arial" w:hAnsi="Arial" w:cs="Arial"/>
          <w:sz w:val="22"/>
          <w:szCs w:val="22"/>
        </w:rPr>
        <w:t xml:space="preserve">you may feel anxious about attending </w:t>
      </w:r>
      <w:r w:rsidR="001079F2">
        <w:rPr>
          <w:rFonts w:ascii="Arial" w:hAnsi="Arial" w:cs="Arial"/>
          <w:sz w:val="22"/>
          <w:szCs w:val="22"/>
        </w:rPr>
        <w:t xml:space="preserve">your </w:t>
      </w:r>
      <w:r w:rsidR="002136EC">
        <w:rPr>
          <w:rFonts w:ascii="Arial" w:hAnsi="Arial" w:cs="Arial"/>
          <w:sz w:val="22"/>
          <w:szCs w:val="22"/>
        </w:rPr>
        <w:t>upcoming</w:t>
      </w:r>
      <w:r w:rsidR="007E662E">
        <w:rPr>
          <w:rFonts w:ascii="Arial" w:hAnsi="Arial" w:cs="Arial"/>
          <w:sz w:val="22"/>
          <w:szCs w:val="22"/>
        </w:rPr>
        <w:t xml:space="preserve"> </w:t>
      </w:r>
      <w:r w:rsidR="00696FE8" w:rsidRPr="004319F7">
        <w:rPr>
          <w:rFonts w:ascii="Arial" w:hAnsi="Arial" w:cs="Arial"/>
          <w:sz w:val="22"/>
          <w:szCs w:val="22"/>
        </w:rPr>
        <w:t xml:space="preserve">appointment but please </w:t>
      </w:r>
      <w:r w:rsidR="00AB018B">
        <w:rPr>
          <w:rFonts w:ascii="Arial" w:hAnsi="Arial" w:cs="Arial"/>
          <w:sz w:val="22"/>
          <w:szCs w:val="22"/>
        </w:rPr>
        <w:t>be assured</w:t>
      </w:r>
      <w:r w:rsidR="00696FE8" w:rsidRPr="004319F7">
        <w:rPr>
          <w:rFonts w:ascii="Arial" w:hAnsi="Arial" w:cs="Arial"/>
          <w:sz w:val="22"/>
          <w:szCs w:val="22"/>
        </w:rPr>
        <w:t xml:space="preserve"> that </w:t>
      </w:r>
      <w:r w:rsidR="008135DF">
        <w:rPr>
          <w:rFonts w:ascii="Arial" w:hAnsi="Arial" w:cs="Arial"/>
          <w:sz w:val="22"/>
          <w:szCs w:val="22"/>
        </w:rPr>
        <w:t>we at the</w:t>
      </w:r>
      <w:r w:rsidR="008135DF" w:rsidRPr="004319F7">
        <w:rPr>
          <w:rFonts w:ascii="Arial" w:hAnsi="Arial" w:cs="Arial"/>
          <w:sz w:val="22"/>
          <w:szCs w:val="22"/>
        </w:rPr>
        <w:t xml:space="preserve"> </w:t>
      </w:r>
      <w:r w:rsidR="00696FE8" w:rsidRPr="004319F7">
        <w:rPr>
          <w:rFonts w:ascii="Arial" w:hAnsi="Arial" w:cs="Arial"/>
          <w:sz w:val="22"/>
          <w:szCs w:val="22"/>
        </w:rPr>
        <w:t xml:space="preserve">clinic </w:t>
      </w:r>
      <w:r w:rsidR="00CF3EE9" w:rsidRPr="004319F7">
        <w:rPr>
          <w:rFonts w:ascii="Arial" w:hAnsi="Arial" w:cs="Arial"/>
          <w:sz w:val="22"/>
          <w:szCs w:val="22"/>
        </w:rPr>
        <w:t xml:space="preserve">continue to </w:t>
      </w:r>
      <w:r w:rsidR="00696FE8" w:rsidRPr="004319F7">
        <w:rPr>
          <w:rFonts w:ascii="Arial" w:hAnsi="Arial" w:cs="Arial"/>
          <w:sz w:val="22"/>
          <w:szCs w:val="22"/>
        </w:rPr>
        <w:t xml:space="preserve">follow strict guidelines </w:t>
      </w:r>
      <w:r w:rsidR="00AB018B">
        <w:rPr>
          <w:rFonts w:ascii="Arial" w:hAnsi="Arial" w:cs="Arial"/>
          <w:sz w:val="22"/>
          <w:szCs w:val="22"/>
        </w:rPr>
        <w:t xml:space="preserve">for </w:t>
      </w:r>
      <w:r w:rsidR="00696FE8" w:rsidRPr="004319F7">
        <w:rPr>
          <w:rFonts w:ascii="Arial" w:hAnsi="Arial" w:cs="Arial"/>
          <w:sz w:val="22"/>
          <w:szCs w:val="22"/>
        </w:rPr>
        <w:t>infection control</w:t>
      </w:r>
      <w:r w:rsidR="001B472F">
        <w:rPr>
          <w:rFonts w:ascii="Arial" w:hAnsi="Arial" w:cs="Arial"/>
          <w:sz w:val="22"/>
          <w:szCs w:val="22"/>
        </w:rPr>
        <w:t xml:space="preserve"> and are prepared to implement additional measures</w:t>
      </w:r>
      <w:r w:rsidR="00AA0A59">
        <w:rPr>
          <w:rFonts w:ascii="Arial" w:hAnsi="Arial" w:cs="Arial"/>
          <w:sz w:val="22"/>
          <w:szCs w:val="22"/>
        </w:rPr>
        <w:t xml:space="preserve"> </w:t>
      </w:r>
      <w:r w:rsidR="001B472F">
        <w:rPr>
          <w:rFonts w:ascii="Arial" w:hAnsi="Arial" w:cs="Arial"/>
          <w:sz w:val="22"/>
          <w:szCs w:val="22"/>
        </w:rPr>
        <w:t>as needed</w:t>
      </w:r>
      <w:r w:rsidR="00696FE8" w:rsidRPr="004319F7">
        <w:rPr>
          <w:rFonts w:ascii="Arial" w:hAnsi="Arial" w:cs="Arial"/>
          <w:sz w:val="22"/>
          <w:szCs w:val="22"/>
        </w:rPr>
        <w:t>.</w:t>
      </w:r>
    </w:p>
    <w:p w14:paraId="42CC340E" w14:textId="39DBE1EB" w:rsidR="00541223" w:rsidRPr="004319F7" w:rsidRDefault="008135DF" w:rsidP="004319F7">
      <w:pPr>
        <w:pStyle w:val="Pa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</w:t>
      </w:r>
      <w:r w:rsidRPr="004319F7">
        <w:rPr>
          <w:rFonts w:ascii="Arial" w:hAnsi="Arial" w:cs="Arial"/>
          <w:sz w:val="22"/>
          <w:szCs w:val="22"/>
        </w:rPr>
        <w:t xml:space="preserve"> </w:t>
      </w:r>
      <w:r w:rsidR="00696FE8" w:rsidRPr="004319F7">
        <w:rPr>
          <w:rFonts w:ascii="Arial" w:hAnsi="Arial" w:cs="Arial"/>
          <w:sz w:val="22"/>
          <w:szCs w:val="22"/>
        </w:rPr>
        <w:t>eye care services</w:t>
      </w:r>
      <w:r>
        <w:rPr>
          <w:rFonts w:ascii="Arial" w:hAnsi="Arial" w:cs="Arial"/>
          <w:sz w:val="22"/>
          <w:szCs w:val="22"/>
        </w:rPr>
        <w:t xml:space="preserve"> are being maintained with the </w:t>
      </w:r>
      <w:r w:rsidR="000C00CE">
        <w:rPr>
          <w:rFonts w:ascii="Arial" w:hAnsi="Arial" w:cs="Arial"/>
          <w:sz w:val="22"/>
          <w:szCs w:val="22"/>
        </w:rPr>
        <w:t xml:space="preserve">previous </w:t>
      </w:r>
      <w:r>
        <w:rPr>
          <w:rFonts w:ascii="Arial" w:hAnsi="Arial" w:cs="Arial"/>
          <w:sz w:val="22"/>
          <w:szCs w:val="22"/>
        </w:rPr>
        <w:t xml:space="preserve">well-tested </w:t>
      </w:r>
      <w:r w:rsidR="009E6F6F">
        <w:rPr>
          <w:rFonts w:ascii="Arial" w:hAnsi="Arial" w:cs="Arial"/>
          <w:sz w:val="22"/>
          <w:szCs w:val="22"/>
        </w:rPr>
        <w:t xml:space="preserve">safety precautions </w:t>
      </w:r>
      <w:r w:rsidR="00B25E9B" w:rsidRPr="004319F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the </w:t>
      </w:r>
      <w:r w:rsidR="00B25E9B" w:rsidRPr="004319F7">
        <w:rPr>
          <w:rFonts w:ascii="Arial" w:hAnsi="Arial" w:cs="Arial"/>
          <w:sz w:val="22"/>
          <w:szCs w:val="22"/>
        </w:rPr>
        <w:t>clinic</w:t>
      </w:r>
      <w:r>
        <w:rPr>
          <w:rFonts w:ascii="Arial" w:hAnsi="Arial" w:cs="Arial"/>
          <w:sz w:val="22"/>
          <w:szCs w:val="22"/>
        </w:rPr>
        <w:t xml:space="preserve">. These safety </w:t>
      </w:r>
      <w:r w:rsidR="001A3CB9">
        <w:rPr>
          <w:rFonts w:ascii="Arial" w:hAnsi="Arial" w:cs="Arial"/>
          <w:sz w:val="22"/>
          <w:szCs w:val="22"/>
        </w:rPr>
        <w:t xml:space="preserve">measures </w:t>
      </w:r>
      <w:r>
        <w:rPr>
          <w:rFonts w:ascii="Arial" w:hAnsi="Arial" w:cs="Arial"/>
          <w:sz w:val="22"/>
          <w:szCs w:val="22"/>
        </w:rPr>
        <w:t xml:space="preserve">are reviewed regularly </w:t>
      </w:r>
      <w:r w:rsidR="00C645BF">
        <w:rPr>
          <w:rFonts w:ascii="Arial" w:hAnsi="Arial" w:cs="Arial"/>
          <w:sz w:val="22"/>
          <w:szCs w:val="22"/>
        </w:rPr>
        <w:t xml:space="preserve">and upgraded if there are changes in the rates </w:t>
      </w:r>
      <w:r w:rsidR="00C645BF" w:rsidRPr="00E42A8A">
        <w:rPr>
          <w:rFonts w:ascii="Arial" w:hAnsi="Arial" w:cs="Arial"/>
          <w:sz w:val="22"/>
          <w:szCs w:val="22"/>
        </w:rPr>
        <w:t xml:space="preserve">of </w:t>
      </w:r>
      <w:r w:rsidR="00E341ED" w:rsidRPr="00E341ED">
        <w:rPr>
          <w:rFonts w:ascii="Arial" w:hAnsi="Arial" w:cs="Arial"/>
          <w:sz w:val="22"/>
          <w:szCs w:val="22"/>
        </w:rPr>
        <w:t>COVID</w:t>
      </w:r>
      <w:r w:rsidR="00C645BF" w:rsidRPr="00E42A8A">
        <w:rPr>
          <w:rFonts w:ascii="Arial" w:hAnsi="Arial" w:cs="Arial"/>
          <w:sz w:val="22"/>
          <w:szCs w:val="22"/>
        </w:rPr>
        <w:t>-</w:t>
      </w:r>
      <w:r w:rsidR="00C645BF">
        <w:rPr>
          <w:rFonts w:ascii="Arial" w:hAnsi="Arial" w:cs="Arial"/>
          <w:sz w:val="22"/>
          <w:szCs w:val="22"/>
        </w:rPr>
        <w:t>19 cases.</w:t>
      </w:r>
    </w:p>
    <w:p w14:paraId="6B14080A" w14:textId="14305FD0" w:rsidR="00BD3E9D" w:rsidRPr="004319F7" w:rsidRDefault="002422D7" w:rsidP="00942E92">
      <w:pPr>
        <w:pStyle w:val="Pa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B5988" w:rsidRPr="004319F7">
        <w:rPr>
          <w:rFonts w:ascii="Arial" w:hAnsi="Arial" w:cs="Arial"/>
          <w:sz w:val="22"/>
          <w:szCs w:val="22"/>
        </w:rPr>
        <w:t xml:space="preserve">n accordance with the </w:t>
      </w:r>
      <w:r w:rsidR="003C79F1" w:rsidRPr="004319F7">
        <w:rPr>
          <w:rFonts w:ascii="Arial" w:hAnsi="Arial" w:cs="Arial"/>
          <w:sz w:val="22"/>
          <w:szCs w:val="22"/>
        </w:rPr>
        <w:t>ophthalmol</w:t>
      </w:r>
      <w:r w:rsidR="006A419A" w:rsidRPr="004319F7">
        <w:rPr>
          <w:rFonts w:ascii="Arial" w:hAnsi="Arial" w:cs="Arial"/>
          <w:sz w:val="22"/>
          <w:szCs w:val="22"/>
        </w:rPr>
        <w:t>og</w:t>
      </w:r>
      <w:r w:rsidR="003C79F1" w:rsidRPr="004319F7">
        <w:rPr>
          <w:rFonts w:ascii="Arial" w:hAnsi="Arial" w:cs="Arial"/>
          <w:sz w:val="22"/>
          <w:szCs w:val="22"/>
        </w:rPr>
        <w:t xml:space="preserve">y community and </w:t>
      </w:r>
      <w:r w:rsidR="00FC2CEE">
        <w:rPr>
          <w:rFonts w:ascii="Arial" w:hAnsi="Arial" w:cs="Arial"/>
          <w:sz w:val="22"/>
          <w:szCs w:val="22"/>
        </w:rPr>
        <w:t xml:space="preserve">guidelines of the public </w:t>
      </w:r>
      <w:r w:rsidR="003C79F1" w:rsidRPr="004319F7">
        <w:rPr>
          <w:rFonts w:ascii="Arial" w:hAnsi="Arial" w:cs="Arial"/>
          <w:sz w:val="22"/>
          <w:szCs w:val="22"/>
        </w:rPr>
        <w:t>health authorit</w:t>
      </w:r>
      <w:r w:rsidR="00422767">
        <w:rPr>
          <w:rFonts w:ascii="Arial" w:hAnsi="Arial" w:cs="Arial"/>
          <w:sz w:val="22"/>
          <w:szCs w:val="22"/>
        </w:rPr>
        <w:t>y</w:t>
      </w:r>
      <w:r w:rsidR="003C79F1" w:rsidRPr="004319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</w:t>
      </w:r>
      <w:r w:rsidR="00897874" w:rsidRPr="004319F7">
        <w:rPr>
          <w:rFonts w:ascii="Arial" w:hAnsi="Arial" w:cs="Arial"/>
          <w:sz w:val="22"/>
          <w:szCs w:val="22"/>
        </w:rPr>
        <w:t xml:space="preserve"> have</w:t>
      </w:r>
      <w:r w:rsidR="003C18A8">
        <w:rPr>
          <w:rFonts w:ascii="Arial" w:hAnsi="Arial" w:cs="Arial"/>
          <w:sz w:val="22"/>
          <w:szCs w:val="22"/>
        </w:rPr>
        <w:t xml:space="preserve"> </w:t>
      </w:r>
      <w:r w:rsidR="00897874" w:rsidRPr="004319F7">
        <w:rPr>
          <w:rFonts w:ascii="Arial" w:hAnsi="Arial" w:cs="Arial"/>
          <w:sz w:val="22"/>
          <w:szCs w:val="22"/>
        </w:rPr>
        <w:t>established a series of measures to implement</w:t>
      </w:r>
      <w:r w:rsidR="00923076">
        <w:rPr>
          <w:rFonts w:ascii="Arial" w:hAnsi="Arial" w:cs="Arial"/>
          <w:sz w:val="22"/>
          <w:szCs w:val="22"/>
        </w:rPr>
        <w:t>,</w:t>
      </w:r>
      <w:r w:rsidR="00DB5261">
        <w:rPr>
          <w:rFonts w:ascii="Arial" w:hAnsi="Arial" w:cs="Arial"/>
          <w:sz w:val="22"/>
          <w:szCs w:val="22"/>
        </w:rPr>
        <w:t xml:space="preserve"> which are outlined in the attached infographic</w:t>
      </w:r>
      <w:r w:rsidR="00923076">
        <w:rPr>
          <w:rFonts w:ascii="Arial" w:hAnsi="Arial" w:cs="Arial"/>
          <w:sz w:val="22"/>
          <w:szCs w:val="22"/>
        </w:rPr>
        <w:t>,</w:t>
      </w:r>
      <w:r w:rsidR="004F4534" w:rsidRPr="004319F7">
        <w:rPr>
          <w:rFonts w:ascii="Arial" w:hAnsi="Arial" w:cs="Arial"/>
          <w:sz w:val="22"/>
          <w:szCs w:val="22"/>
        </w:rPr>
        <w:t xml:space="preserve"> based on the following categories</w:t>
      </w:r>
      <w:r w:rsidR="00C645BF">
        <w:rPr>
          <w:rFonts w:ascii="Arial" w:hAnsi="Arial" w:cs="Arial"/>
          <w:sz w:val="22"/>
          <w:szCs w:val="22"/>
        </w:rPr>
        <w:t>.</w:t>
      </w:r>
      <w:r w:rsidR="00BD3E9D" w:rsidRPr="004319F7">
        <w:rPr>
          <w:rFonts w:ascii="Arial" w:hAnsi="Arial" w:cs="Arial"/>
          <w:sz w:val="22"/>
          <w:szCs w:val="22"/>
        </w:rPr>
        <w:t xml:space="preserve"> </w:t>
      </w:r>
    </w:p>
    <w:p w14:paraId="6ABC70C3" w14:textId="64622C20" w:rsidR="00BD3E9D" w:rsidRPr="004319F7" w:rsidRDefault="00D17D68" w:rsidP="00072A4F">
      <w:pPr>
        <w:pStyle w:val="Pa0"/>
        <w:spacing w:after="60" w:line="240" w:lineRule="auto"/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Green</w:t>
      </w:r>
      <w:r w:rsidR="00BD3E9D" w:rsidRPr="004319F7">
        <w:rPr>
          <w:rFonts w:ascii="Arial" w:hAnsi="Arial" w:cs="Arial"/>
          <w:sz w:val="22"/>
          <w:szCs w:val="22"/>
        </w:rPr>
        <w:t>:</w:t>
      </w:r>
      <w:r w:rsidR="00072A4F">
        <w:rPr>
          <w:rFonts w:ascii="Arial" w:hAnsi="Arial" w:cs="Arial"/>
          <w:sz w:val="22"/>
          <w:szCs w:val="22"/>
        </w:rPr>
        <w:tab/>
      </w:r>
      <w:r w:rsidR="00FC2CEE">
        <w:rPr>
          <w:rFonts w:ascii="Arial" w:hAnsi="Arial" w:cs="Arial"/>
          <w:sz w:val="22"/>
          <w:szCs w:val="22"/>
        </w:rPr>
        <w:t>Low r</w:t>
      </w:r>
      <w:r w:rsidR="00072A4F" w:rsidRPr="00072A4F">
        <w:rPr>
          <w:rFonts w:ascii="Arial" w:hAnsi="Arial" w:cs="Arial"/>
          <w:sz w:val="22"/>
          <w:szCs w:val="22"/>
        </w:rPr>
        <w:t>ates of infection</w:t>
      </w:r>
      <w:r w:rsidR="00FC2CEE">
        <w:rPr>
          <w:rFonts w:ascii="Arial" w:hAnsi="Arial" w:cs="Arial"/>
          <w:sz w:val="22"/>
          <w:szCs w:val="22"/>
        </w:rPr>
        <w:t>:</w:t>
      </w:r>
      <w:r w:rsidR="00072A4F" w:rsidRPr="00072A4F">
        <w:rPr>
          <w:rFonts w:ascii="Arial" w:hAnsi="Arial" w:cs="Arial"/>
          <w:sz w:val="22"/>
          <w:szCs w:val="22"/>
        </w:rPr>
        <w:t xml:space="preserve"> </w:t>
      </w:r>
      <w:r w:rsidR="00FC2CEE">
        <w:rPr>
          <w:rFonts w:ascii="Arial" w:hAnsi="Arial" w:cs="Arial"/>
          <w:sz w:val="22"/>
          <w:szCs w:val="22"/>
        </w:rPr>
        <w:t xml:space="preserve">masks and </w:t>
      </w:r>
      <w:r w:rsidR="00072A4F" w:rsidRPr="00072A4F">
        <w:rPr>
          <w:rFonts w:ascii="Arial" w:hAnsi="Arial" w:cs="Arial"/>
          <w:sz w:val="22"/>
          <w:szCs w:val="22"/>
        </w:rPr>
        <w:t xml:space="preserve">social distancing </w:t>
      </w:r>
      <w:r w:rsidR="00FC2CEE">
        <w:rPr>
          <w:rFonts w:ascii="Arial" w:hAnsi="Arial" w:cs="Arial"/>
          <w:sz w:val="22"/>
          <w:szCs w:val="22"/>
        </w:rPr>
        <w:t>essential</w:t>
      </w:r>
    </w:p>
    <w:p w14:paraId="20DBA325" w14:textId="3C2A0922" w:rsidR="00C3716F" w:rsidRPr="004319F7" w:rsidRDefault="007B5FD8" w:rsidP="000E1B5C">
      <w:pPr>
        <w:pStyle w:val="Pa0"/>
        <w:spacing w:after="60" w:line="240" w:lineRule="auto"/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</w:t>
      </w:r>
      <w:r w:rsidR="00BD3E9D" w:rsidRPr="004319F7">
        <w:rPr>
          <w:rFonts w:ascii="Arial" w:hAnsi="Arial" w:cs="Arial"/>
          <w:sz w:val="22"/>
          <w:szCs w:val="22"/>
        </w:rPr>
        <w:t xml:space="preserve">: </w:t>
      </w:r>
      <w:r w:rsidR="000E1B5C">
        <w:rPr>
          <w:rFonts w:ascii="Arial" w:hAnsi="Arial" w:cs="Arial"/>
          <w:sz w:val="22"/>
          <w:szCs w:val="22"/>
        </w:rPr>
        <w:tab/>
      </w:r>
      <w:r w:rsidR="00FC2CEE">
        <w:rPr>
          <w:rFonts w:ascii="Arial" w:hAnsi="Arial" w:cs="Arial"/>
          <w:sz w:val="22"/>
          <w:szCs w:val="22"/>
        </w:rPr>
        <w:t xml:space="preserve">Moderate </w:t>
      </w:r>
      <w:r w:rsidR="000E1B5C" w:rsidRPr="000E1B5C">
        <w:rPr>
          <w:rFonts w:ascii="Arial" w:hAnsi="Arial" w:cs="Arial"/>
          <w:sz w:val="22"/>
          <w:szCs w:val="22"/>
        </w:rPr>
        <w:t>increase in infection rates</w:t>
      </w:r>
      <w:r w:rsidR="00FC2CEE">
        <w:rPr>
          <w:rFonts w:ascii="Arial" w:hAnsi="Arial" w:cs="Arial"/>
          <w:sz w:val="22"/>
          <w:szCs w:val="22"/>
        </w:rPr>
        <w:t xml:space="preserve">: as above and minimum number of patients in </w:t>
      </w:r>
      <w:r w:rsidR="00FC2CEE" w:rsidRPr="00E42A8A">
        <w:rPr>
          <w:rFonts w:ascii="Arial" w:hAnsi="Arial" w:cs="Arial"/>
          <w:sz w:val="22"/>
          <w:szCs w:val="22"/>
        </w:rPr>
        <w:t>clinic wa</w:t>
      </w:r>
      <w:r w:rsidR="00E42A8A" w:rsidRPr="00E42A8A">
        <w:rPr>
          <w:rFonts w:ascii="Arial" w:hAnsi="Arial" w:cs="Arial"/>
          <w:sz w:val="22"/>
          <w:szCs w:val="22"/>
        </w:rPr>
        <w:t>i</w:t>
      </w:r>
      <w:r w:rsidR="00FC2CEE" w:rsidRPr="00E42A8A">
        <w:rPr>
          <w:rFonts w:ascii="Arial" w:hAnsi="Arial" w:cs="Arial"/>
          <w:sz w:val="22"/>
          <w:szCs w:val="22"/>
        </w:rPr>
        <w:t>ting</w:t>
      </w:r>
      <w:r w:rsidR="00FC2CEE">
        <w:rPr>
          <w:rFonts w:ascii="Arial" w:hAnsi="Arial" w:cs="Arial"/>
          <w:sz w:val="22"/>
          <w:szCs w:val="22"/>
        </w:rPr>
        <w:t xml:space="preserve"> room </w:t>
      </w:r>
    </w:p>
    <w:p w14:paraId="07B6E07A" w14:textId="250C9F26" w:rsidR="00BD3E9D" w:rsidRPr="004319F7" w:rsidRDefault="00D17D68" w:rsidP="00E8585D">
      <w:pPr>
        <w:pStyle w:val="Default"/>
        <w:spacing w:after="240"/>
        <w:ind w:left="216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Red</w:t>
      </w:r>
      <w:r w:rsidR="00BD3E9D" w:rsidRPr="004319F7">
        <w:rPr>
          <w:rFonts w:ascii="Arial" w:hAnsi="Arial" w:cs="Arial"/>
          <w:sz w:val="22"/>
          <w:szCs w:val="22"/>
        </w:rPr>
        <w:t xml:space="preserve">: </w:t>
      </w:r>
      <w:r w:rsidR="00B51521">
        <w:rPr>
          <w:rFonts w:ascii="Arial" w:hAnsi="Arial" w:cs="Arial"/>
          <w:sz w:val="22"/>
          <w:szCs w:val="22"/>
        </w:rPr>
        <w:tab/>
      </w:r>
      <w:r w:rsidR="00B51521" w:rsidRPr="00B51521">
        <w:rPr>
          <w:rFonts w:ascii="Arial" w:hAnsi="Arial" w:cs="Arial"/>
          <w:sz w:val="22"/>
          <w:szCs w:val="22"/>
        </w:rPr>
        <w:t>High rates of infection</w:t>
      </w:r>
      <w:r w:rsidR="00FC2CEE">
        <w:rPr>
          <w:rFonts w:ascii="Arial" w:hAnsi="Arial" w:cs="Arial"/>
          <w:sz w:val="22"/>
          <w:szCs w:val="22"/>
        </w:rPr>
        <w:t>:</w:t>
      </w:r>
      <w:r w:rsidR="00B51521" w:rsidRPr="00B51521">
        <w:rPr>
          <w:rFonts w:ascii="Arial" w:hAnsi="Arial" w:cs="Arial"/>
          <w:sz w:val="22"/>
          <w:szCs w:val="22"/>
        </w:rPr>
        <w:t xml:space="preserve"> </w:t>
      </w:r>
      <w:r w:rsidR="00FC2CEE">
        <w:rPr>
          <w:rFonts w:ascii="Arial" w:hAnsi="Arial" w:cs="Arial"/>
          <w:sz w:val="22"/>
          <w:szCs w:val="22"/>
        </w:rPr>
        <w:t>the most re</w:t>
      </w:r>
      <w:r w:rsidR="00B51521" w:rsidRPr="00B51521">
        <w:rPr>
          <w:rFonts w:ascii="Arial" w:hAnsi="Arial" w:cs="Arial"/>
          <w:sz w:val="22"/>
          <w:szCs w:val="22"/>
        </w:rPr>
        <w:t>strict</w:t>
      </w:r>
      <w:r w:rsidR="00FC2CEE">
        <w:rPr>
          <w:rFonts w:ascii="Arial" w:hAnsi="Arial" w:cs="Arial"/>
          <w:sz w:val="22"/>
          <w:szCs w:val="22"/>
        </w:rPr>
        <w:t xml:space="preserve">ive </w:t>
      </w:r>
      <w:r w:rsidR="00B51521" w:rsidRPr="00B51521">
        <w:rPr>
          <w:rFonts w:ascii="Arial" w:hAnsi="Arial" w:cs="Arial"/>
          <w:sz w:val="22"/>
          <w:szCs w:val="22"/>
        </w:rPr>
        <w:t xml:space="preserve">public health measures </w:t>
      </w:r>
    </w:p>
    <w:p w14:paraId="1CB0304C" w14:textId="3E30F20B" w:rsidR="00C645BF" w:rsidRPr="0079483C" w:rsidRDefault="00C3716F" w:rsidP="0079483C">
      <w:pPr>
        <w:pStyle w:val="Pa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79483C">
        <w:rPr>
          <w:rFonts w:ascii="Arial" w:hAnsi="Arial" w:cs="Arial"/>
          <w:sz w:val="22"/>
          <w:szCs w:val="22"/>
        </w:rPr>
        <w:t>We feel it is important to share these measu</w:t>
      </w:r>
      <w:r w:rsidR="00177612" w:rsidRPr="0079483C">
        <w:rPr>
          <w:rFonts w:ascii="Arial" w:hAnsi="Arial" w:cs="Arial"/>
          <w:sz w:val="22"/>
          <w:szCs w:val="22"/>
        </w:rPr>
        <w:t>r</w:t>
      </w:r>
      <w:r w:rsidRPr="0079483C">
        <w:rPr>
          <w:rFonts w:ascii="Arial" w:hAnsi="Arial" w:cs="Arial"/>
          <w:sz w:val="22"/>
          <w:szCs w:val="22"/>
        </w:rPr>
        <w:t>es with you beforehand</w:t>
      </w:r>
      <w:r w:rsidR="000C1E4B" w:rsidRPr="0079483C">
        <w:rPr>
          <w:rFonts w:ascii="Arial" w:hAnsi="Arial" w:cs="Arial"/>
          <w:sz w:val="22"/>
          <w:szCs w:val="22"/>
        </w:rPr>
        <w:t xml:space="preserve">. </w:t>
      </w:r>
      <w:r w:rsidR="000C1E4B" w:rsidRPr="0079483C">
        <w:rPr>
          <w:rFonts w:ascii="Arial" w:hAnsi="Arial" w:cs="Arial"/>
          <w:b/>
          <w:bCs/>
          <w:sz w:val="22"/>
          <w:szCs w:val="22"/>
        </w:rPr>
        <w:t>W</w:t>
      </w:r>
      <w:r w:rsidR="00A5719B" w:rsidRPr="0079483C">
        <w:rPr>
          <w:rFonts w:ascii="Arial" w:hAnsi="Arial" w:cs="Arial"/>
          <w:b/>
          <w:bCs/>
          <w:sz w:val="22"/>
          <w:szCs w:val="22"/>
        </w:rPr>
        <w:t xml:space="preserve">e </w:t>
      </w:r>
      <w:r w:rsidR="000C1E4B" w:rsidRPr="0079483C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F51DCB" w:rsidRPr="0079483C">
        <w:rPr>
          <w:rFonts w:ascii="Arial" w:hAnsi="Arial" w:cs="Arial"/>
          <w:b/>
          <w:bCs/>
          <w:sz w:val="22"/>
          <w:szCs w:val="22"/>
        </w:rPr>
        <w:t xml:space="preserve">notify you ahead of </w:t>
      </w:r>
      <w:r w:rsidR="0079483C">
        <w:rPr>
          <w:rFonts w:ascii="Arial" w:hAnsi="Arial" w:cs="Arial"/>
          <w:b/>
          <w:bCs/>
          <w:sz w:val="22"/>
          <w:szCs w:val="22"/>
        </w:rPr>
        <w:t>the next</w:t>
      </w:r>
      <w:r w:rsidR="0079483C" w:rsidRPr="0079483C">
        <w:rPr>
          <w:rFonts w:ascii="Arial" w:hAnsi="Arial" w:cs="Arial"/>
          <w:b/>
          <w:bCs/>
          <w:sz w:val="22"/>
          <w:szCs w:val="22"/>
        </w:rPr>
        <w:t xml:space="preserve"> </w:t>
      </w:r>
      <w:r w:rsidR="00F51DCB" w:rsidRPr="0079483C">
        <w:rPr>
          <w:rFonts w:ascii="Arial" w:hAnsi="Arial" w:cs="Arial"/>
          <w:b/>
          <w:bCs/>
          <w:sz w:val="22"/>
          <w:szCs w:val="22"/>
        </w:rPr>
        <w:t xml:space="preserve">appointment </w:t>
      </w:r>
      <w:r w:rsidR="009626FE" w:rsidRPr="0079483C">
        <w:rPr>
          <w:rFonts w:ascii="Arial" w:hAnsi="Arial" w:cs="Arial"/>
          <w:b/>
          <w:bCs/>
          <w:sz w:val="22"/>
          <w:szCs w:val="22"/>
        </w:rPr>
        <w:t xml:space="preserve">if we have </w:t>
      </w:r>
      <w:r w:rsidR="007D0382" w:rsidRPr="0079483C">
        <w:rPr>
          <w:rFonts w:ascii="Arial" w:hAnsi="Arial" w:cs="Arial"/>
          <w:b/>
          <w:bCs/>
          <w:sz w:val="22"/>
          <w:szCs w:val="22"/>
        </w:rPr>
        <w:t xml:space="preserve">moved into a </w:t>
      </w:r>
      <w:r w:rsidR="0016415F">
        <w:rPr>
          <w:rFonts w:ascii="Arial" w:hAnsi="Arial" w:cs="Arial"/>
          <w:b/>
          <w:bCs/>
          <w:sz w:val="22"/>
          <w:szCs w:val="22"/>
        </w:rPr>
        <w:t xml:space="preserve">green, </w:t>
      </w:r>
      <w:proofErr w:type="gramStart"/>
      <w:r w:rsidR="000C1E4B" w:rsidRPr="0079483C">
        <w:rPr>
          <w:rFonts w:ascii="Arial" w:hAnsi="Arial" w:cs="Arial"/>
          <w:b/>
          <w:bCs/>
          <w:sz w:val="22"/>
          <w:szCs w:val="22"/>
        </w:rPr>
        <w:t>yellow</w:t>
      </w:r>
      <w:proofErr w:type="gramEnd"/>
      <w:r w:rsidR="000C1E4B" w:rsidRPr="0079483C">
        <w:rPr>
          <w:rFonts w:ascii="Arial" w:hAnsi="Arial" w:cs="Arial"/>
          <w:b/>
          <w:bCs/>
          <w:sz w:val="22"/>
          <w:szCs w:val="22"/>
        </w:rPr>
        <w:t xml:space="preserve"> or red scenario</w:t>
      </w:r>
      <w:r w:rsidR="000C1E4B" w:rsidRPr="0079483C">
        <w:rPr>
          <w:rFonts w:ascii="Arial" w:hAnsi="Arial" w:cs="Arial"/>
          <w:sz w:val="22"/>
          <w:szCs w:val="22"/>
        </w:rPr>
        <w:t>.</w:t>
      </w:r>
    </w:p>
    <w:p w14:paraId="3561DF7A" w14:textId="1562190A" w:rsidR="00482FEB" w:rsidRPr="0079483C" w:rsidRDefault="0079483C" w:rsidP="000F2E75">
      <w:pPr>
        <w:pStyle w:val="Pa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54213A" w:rsidRPr="0079483C">
        <w:rPr>
          <w:rFonts w:ascii="Arial" w:hAnsi="Arial" w:cs="Arial"/>
          <w:sz w:val="22"/>
          <w:szCs w:val="22"/>
        </w:rPr>
        <w:t>any questions or concerns</w:t>
      </w:r>
      <w:r>
        <w:rPr>
          <w:rFonts w:ascii="Arial" w:hAnsi="Arial" w:cs="Arial"/>
          <w:sz w:val="22"/>
          <w:szCs w:val="22"/>
        </w:rPr>
        <w:t xml:space="preserve"> please do not hesitate to contact the clinic</w:t>
      </w:r>
      <w:r w:rsidR="00B40D34" w:rsidRPr="0079483C">
        <w:rPr>
          <w:rFonts w:ascii="Arial" w:hAnsi="Arial" w:cs="Arial"/>
          <w:sz w:val="22"/>
          <w:szCs w:val="22"/>
        </w:rPr>
        <w:t xml:space="preserve">. </w:t>
      </w:r>
    </w:p>
    <w:p w14:paraId="7EA63C4C" w14:textId="278606D9" w:rsidR="00897874" w:rsidRPr="004319F7" w:rsidRDefault="0054213A" w:rsidP="000F2E75">
      <w:pPr>
        <w:pStyle w:val="Pa0"/>
        <w:spacing w:after="240" w:line="240" w:lineRule="auto"/>
        <w:jc w:val="center"/>
        <w:rPr>
          <w:rFonts w:ascii="Arial" w:hAnsi="Arial" w:cs="Arial"/>
          <w:sz w:val="22"/>
          <w:szCs w:val="22"/>
        </w:rPr>
      </w:pPr>
      <w:r w:rsidRPr="004319F7">
        <w:rPr>
          <w:rFonts w:ascii="Arial" w:hAnsi="Arial" w:cs="Arial"/>
          <w:i/>
          <w:iCs/>
          <w:sz w:val="22"/>
          <w:szCs w:val="22"/>
        </w:rPr>
        <w:t>You may reach us at XXX</w:t>
      </w:r>
      <w:r w:rsidR="00CD3F96" w:rsidRPr="004319F7">
        <w:rPr>
          <w:rFonts w:ascii="Arial" w:hAnsi="Arial" w:cs="Arial"/>
          <w:i/>
          <w:iCs/>
          <w:sz w:val="22"/>
          <w:szCs w:val="22"/>
        </w:rPr>
        <w:t xml:space="preserve"> during the following </w:t>
      </w:r>
      <w:r w:rsidR="00BA2AA7" w:rsidRPr="004319F7">
        <w:rPr>
          <w:rFonts w:ascii="Arial" w:hAnsi="Arial" w:cs="Arial"/>
          <w:i/>
          <w:iCs/>
          <w:sz w:val="22"/>
          <w:szCs w:val="22"/>
        </w:rPr>
        <w:t>times</w:t>
      </w:r>
      <w:r w:rsidR="000F2E75">
        <w:rPr>
          <w:rFonts w:ascii="Arial" w:hAnsi="Arial" w:cs="Arial"/>
          <w:i/>
          <w:iCs/>
          <w:sz w:val="22"/>
          <w:szCs w:val="22"/>
        </w:rPr>
        <w:t xml:space="preserve"> YYY</w:t>
      </w:r>
      <w:r w:rsidR="00BA2AA7" w:rsidRPr="004319F7">
        <w:rPr>
          <w:rFonts w:ascii="Arial" w:hAnsi="Arial" w:cs="Arial"/>
          <w:sz w:val="22"/>
          <w:szCs w:val="22"/>
        </w:rPr>
        <w:t>.</w:t>
      </w:r>
    </w:p>
    <w:p w14:paraId="7F7BA99B" w14:textId="613DBCDA" w:rsidR="00814EE6" w:rsidRPr="004319F7" w:rsidRDefault="00DB04D6" w:rsidP="004319F7">
      <w:pPr>
        <w:pStyle w:val="Pa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4319F7">
        <w:rPr>
          <w:rFonts w:ascii="Arial" w:hAnsi="Arial" w:cs="Arial"/>
          <w:sz w:val="22"/>
          <w:szCs w:val="22"/>
        </w:rPr>
        <w:t>Please remember, even d</w:t>
      </w:r>
      <w:r w:rsidR="00646BAD" w:rsidRPr="004319F7">
        <w:rPr>
          <w:rFonts w:ascii="Arial" w:hAnsi="Arial" w:cs="Arial"/>
          <w:sz w:val="22"/>
          <w:szCs w:val="22"/>
        </w:rPr>
        <w:t xml:space="preserve">uring </w:t>
      </w:r>
      <w:r w:rsidR="00E42A8A">
        <w:rPr>
          <w:rFonts w:ascii="Arial" w:hAnsi="Arial" w:cs="Arial"/>
          <w:sz w:val="22"/>
          <w:szCs w:val="22"/>
        </w:rPr>
        <w:t>COVID</w:t>
      </w:r>
      <w:r w:rsidR="00646BAD" w:rsidRPr="004319F7">
        <w:rPr>
          <w:rFonts w:ascii="Arial" w:hAnsi="Arial" w:cs="Arial"/>
          <w:sz w:val="22"/>
          <w:szCs w:val="22"/>
        </w:rPr>
        <w:t xml:space="preserve">-19, it is still </w:t>
      </w:r>
      <w:r w:rsidR="00CF1493" w:rsidRPr="00761BF0">
        <w:rPr>
          <w:rFonts w:ascii="Arial" w:hAnsi="Arial" w:cs="Arial"/>
          <w:b/>
          <w:bCs/>
          <w:sz w:val="22"/>
          <w:szCs w:val="22"/>
        </w:rPr>
        <w:t>extremely important</w:t>
      </w:r>
      <w:r w:rsidR="00646BAD" w:rsidRPr="004319F7">
        <w:rPr>
          <w:rFonts w:ascii="Arial" w:hAnsi="Arial" w:cs="Arial"/>
          <w:sz w:val="22"/>
          <w:szCs w:val="22"/>
        </w:rPr>
        <w:t xml:space="preserve"> </w:t>
      </w:r>
      <w:r w:rsidRPr="004319F7">
        <w:rPr>
          <w:rFonts w:ascii="Arial" w:hAnsi="Arial" w:cs="Arial"/>
          <w:sz w:val="22"/>
          <w:szCs w:val="22"/>
        </w:rPr>
        <w:t>to attend your regula</w:t>
      </w:r>
      <w:r w:rsidR="00FB452C" w:rsidRPr="004319F7">
        <w:rPr>
          <w:rFonts w:ascii="Arial" w:hAnsi="Arial" w:cs="Arial"/>
          <w:sz w:val="22"/>
          <w:szCs w:val="22"/>
        </w:rPr>
        <w:t>r</w:t>
      </w:r>
      <w:r w:rsidRPr="004319F7">
        <w:rPr>
          <w:rFonts w:ascii="Arial" w:hAnsi="Arial" w:cs="Arial"/>
          <w:sz w:val="22"/>
          <w:szCs w:val="22"/>
        </w:rPr>
        <w:t xml:space="preserve"> treatment appointments </w:t>
      </w:r>
      <w:r w:rsidR="00646BAD" w:rsidRPr="004319F7">
        <w:rPr>
          <w:rFonts w:ascii="Arial" w:hAnsi="Arial" w:cs="Arial"/>
          <w:sz w:val="22"/>
          <w:szCs w:val="22"/>
        </w:rPr>
        <w:t xml:space="preserve">in order to </w:t>
      </w:r>
      <w:r w:rsidRPr="004319F7">
        <w:rPr>
          <w:rFonts w:ascii="Arial" w:hAnsi="Arial" w:cs="Arial"/>
          <w:sz w:val="22"/>
          <w:szCs w:val="22"/>
        </w:rPr>
        <w:t>maintain your vision</w:t>
      </w:r>
      <w:r w:rsidR="00FB452C" w:rsidRPr="004319F7">
        <w:rPr>
          <w:rFonts w:ascii="Arial" w:hAnsi="Arial" w:cs="Arial"/>
          <w:sz w:val="22"/>
          <w:szCs w:val="22"/>
        </w:rPr>
        <w:t>.</w:t>
      </w:r>
      <w:r w:rsidR="00646BAD" w:rsidRPr="004319F7">
        <w:rPr>
          <w:rFonts w:ascii="Arial" w:hAnsi="Arial" w:cs="Arial"/>
          <w:sz w:val="22"/>
          <w:szCs w:val="22"/>
        </w:rPr>
        <w:t xml:space="preserve"> </w:t>
      </w:r>
    </w:p>
    <w:p w14:paraId="6BEB0603" w14:textId="2DDEDCD2" w:rsidR="00646BAD" w:rsidRPr="004319F7" w:rsidRDefault="0079483C" w:rsidP="004319F7">
      <w:pPr>
        <w:pStyle w:val="Pa0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all public health </w:t>
      </w:r>
      <w:r w:rsidR="00646BAD" w:rsidRPr="004319F7">
        <w:rPr>
          <w:rFonts w:ascii="Arial" w:hAnsi="Arial" w:cs="Arial"/>
          <w:sz w:val="22"/>
          <w:szCs w:val="22"/>
        </w:rPr>
        <w:t>measures</w:t>
      </w:r>
      <w:r w:rsidR="00FB452C" w:rsidRPr="004319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be implemented strictly to </w:t>
      </w:r>
      <w:r w:rsidR="00646BAD" w:rsidRPr="004319F7">
        <w:rPr>
          <w:rFonts w:ascii="Arial" w:hAnsi="Arial" w:cs="Arial"/>
          <w:sz w:val="22"/>
          <w:szCs w:val="22"/>
        </w:rPr>
        <w:t>minimize risk</w:t>
      </w:r>
      <w:r w:rsidR="00FB452C" w:rsidRPr="004319F7">
        <w:rPr>
          <w:rFonts w:ascii="Arial" w:hAnsi="Arial" w:cs="Arial"/>
          <w:sz w:val="22"/>
          <w:szCs w:val="22"/>
        </w:rPr>
        <w:t>,</w:t>
      </w:r>
      <w:r w:rsidR="00646BAD" w:rsidRPr="004319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</w:t>
      </w:r>
      <w:r w:rsidR="00646BAD" w:rsidRPr="004319F7">
        <w:rPr>
          <w:rFonts w:ascii="Arial" w:hAnsi="Arial" w:cs="Arial"/>
          <w:sz w:val="22"/>
          <w:szCs w:val="22"/>
        </w:rPr>
        <w:t>can never be completely eliminated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Therefore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46BAD" w:rsidRPr="004319F7">
        <w:rPr>
          <w:rFonts w:ascii="Arial" w:hAnsi="Arial" w:cs="Arial"/>
          <w:sz w:val="22"/>
          <w:szCs w:val="22"/>
        </w:rPr>
        <w:t>we will understand if, despite the safety measures above, you choose to cancel a</w:t>
      </w:r>
      <w:r w:rsidR="00C37626">
        <w:rPr>
          <w:rFonts w:ascii="Arial" w:hAnsi="Arial" w:cs="Arial"/>
          <w:sz w:val="22"/>
          <w:szCs w:val="22"/>
        </w:rPr>
        <w:t>n appointment</w:t>
      </w:r>
      <w:r w:rsidR="00646BAD" w:rsidRPr="004319F7">
        <w:rPr>
          <w:rFonts w:ascii="Arial" w:hAnsi="Arial" w:cs="Arial"/>
          <w:sz w:val="22"/>
          <w:szCs w:val="22"/>
        </w:rPr>
        <w:t xml:space="preserve"> at any time.</w:t>
      </w:r>
    </w:p>
    <w:p w14:paraId="151C8171" w14:textId="6DB51EAA" w:rsidR="00CF1493" w:rsidRPr="004319F7" w:rsidRDefault="00CF1493" w:rsidP="004319F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4319F7">
        <w:rPr>
          <w:rFonts w:ascii="Arial" w:hAnsi="Arial" w:cs="Arial"/>
          <w:b/>
          <w:bCs/>
        </w:rPr>
        <w:t xml:space="preserve">If you are unable to attend </w:t>
      </w:r>
      <w:r w:rsidR="0079483C">
        <w:rPr>
          <w:rFonts w:ascii="Arial" w:hAnsi="Arial" w:cs="Arial"/>
          <w:b/>
          <w:bCs/>
        </w:rPr>
        <w:t xml:space="preserve">the appointment </w:t>
      </w:r>
      <w:r w:rsidRPr="004319F7">
        <w:rPr>
          <w:rFonts w:ascii="Arial" w:hAnsi="Arial" w:cs="Arial"/>
          <w:b/>
          <w:bCs/>
        </w:rPr>
        <w:t xml:space="preserve">for any reason: </w:t>
      </w:r>
    </w:p>
    <w:p w14:paraId="019E8826" w14:textId="4DEE4DD2" w:rsidR="00CF1493" w:rsidRPr="004319F7" w:rsidRDefault="00CF1493" w:rsidP="002F10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4319F7">
        <w:rPr>
          <w:rFonts w:ascii="Arial" w:hAnsi="Arial" w:cs="Arial"/>
        </w:rPr>
        <w:t xml:space="preserve">Please contact the clinic as soon as possible to cancel your appointment and </w:t>
      </w:r>
      <w:r w:rsidR="0079483C">
        <w:rPr>
          <w:rFonts w:ascii="Arial" w:hAnsi="Arial" w:cs="Arial"/>
        </w:rPr>
        <w:t xml:space="preserve">make sure that another appointment is scheduled (your vision is important) </w:t>
      </w:r>
    </w:p>
    <w:p w14:paraId="39D9D7D9" w14:textId="4A2C42D0" w:rsidR="00CF1493" w:rsidRPr="004319F7" w:rsidRDefault="0079483C" w:rsidP="002F10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the</w:t>
      </w:r>
      <w:r w:rsidR="00CF1493" w:rsidRPr="004319F7">
        <w:rPr>
          <w:rFonts w:ascii="Arial" w:hAnsi="Arial" w:cs="Arial"/>
        </w:rPr>
        <w:t xml:space="preserve"> next scheduled appointment, </w:t>
      </w:r>
      <w:bookmarkStart w:id="2" w:name="_Hlk49786894"/>
      <w:r w:rsidR="00CF1493" w:rsidRPr="004319F7">
        <w:rPr>
          <w:rFonts w:ascii="Arial" w:hAnsi="Arial" w:cs="Arial"/>
        </w:rPr>
        <w:t>monitor your vision</w:t>
      </w:r>
      <w:r w:rsidR="003B06B2">
        <w:rPr>
          <w:rFonts w:ascii="Arial" w:hAnsi="Arial" w:cs="Arial"/>
        </w:rPr>
        <w:t xml:space="preserve"> regularly</w:t>
      </w:r>
      <w:r w:rsidR="00CF1493" w:rsidRPr="004319F7">
        <w:rPr>
          <w:rFonts w:ascii="Arial" w:hAnsi="Arial" w:cs="Arial"/>
        </w:rPr>
        <w:t xml:space="preserve">, with </w:t>
      </w:r>
      <w:r w:rsidR="00086251">
        <w:rPr>
          <w:rFonts w:ascii="Arial" w:hAnsi="Arial" w:cs="Arial"/>
        </w:rPr>
        <w:t xml:space="preserve">the attached </w:t>
      </w:r>
      <w:r w:rsidR="00CF1493" w:rsidRPr="004319F7">
        <w:rPr>
          <w:rFonts w:ascii="Arial" w:hAnsi="Arial" w:cs="Arial"/>
        </w:rPr>
        <w:t>Amsler Grid test, making sure to alternate eyes when conducting the test</w:t>
      </w:r>
    </w:p>
    <w:p w14:paraId="4741B055" w14:textId="6DD8B4BC" w:rsidR="00CF1493" w:rsidRPr="004319F7" w:rsidRDefault="00CF1493" w:rsidP="004319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Arial" w:hAnsi="Arial" w:cs="Arial"/>
        </w:rPr>
      </w:pPr>
      <w:r w:rsidRPr="004319F7">
        <w:rPr>
          <w:rFonts w:ascii="Arial" w:hAnsi="Arial" w:cs="Arial"/>
        </w:rPr>
        <w:t>If you notice a</w:t>
      </w:r>
      <w:r w:rsidR="0079483C">
        <w:rPr>
          <w:rFonts w:ascii="Arial" w:hAnsi="Arial" w:cs="Arial"/>
        </w:rPr>
        <w:t>ny</w:t>
      </w:r>
      <w:r w:rsidRPr="004319F7">
        <w:rPr>
          <w:rFonts w:ascii="Arial" w:hAnsi="Arial" w:cs="Arial"/>
        </w:rPr>
        <w:t xml:space="preserve"> change</w:t>
      </w:r>
      <w:r w:rsidR="0079483C">
        <w:rPr>
          <w:rFonts w:ascii="Arial" w:hAnsi="Arial" w:cs="Arial"/>
        </w:rPr>
        <w:t>s</w:t>
      </w:r>
      <w:r w:rsidRPr="004319F7">
        <w:rPr>
          <w:rFonts w:ascii="Arial" w:hAnsi="Arial" w:cs="Arial"/>
        </w:rPr>
        <w:t xml:space="preserve"> in your vision, please contact </w:t>
      </w:r>
      <w:r w:rsidR="0079483C">
        <w:rPr>
          <w:rFonts w:ascii="Arial" w:hAnsi="Arial" w:cs="Arial"/>
        </w:rPr>
        <w:t xml:space="preserve">the clinic </w:t>
      </w:r>
      <w:r w:rsidRPr="004319F7">
        <w:rPr>
          <w:rFonts w:ascii="Arial" w:hAnsi="Arial" w:cs="Arial"/>
        </w:rPr>
        <w:t xml:space="preserve">to </w:t>
      </w:r>
      <w:r w:rsidR="0079483C">
        <w:rPr>
          <w:rFonts w:ascii="Arial" w:hAnsi="Arial" w:cs="Arial"/>
        </w:rPr>
        <w:t xml:space="preserve">discuss whether </w:t>
      </w:r>
      <w:r w:rsidRPr="004319F7">
        <w:rPr>
          <w:rFonts w:ascii="Arial" w:hAnsi="Arial" w:cs="Arial"/>
        </w:rPr>
        <w:t>an emergency visit is needed</w:t>
      </w:r>
      <w:bookmarkEnd w:id="2"/>
    </w:p>
    <w:p w14:paraId="73FDD541" w14:textId="5D56DD52" w:rsidR="00646BAD" w:rsidRPr="004319F7" w:rsidRDefault="00646BAD" w:rsidP="004319F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319F7">
        <w:rPr>
          <w:rFonts w:ascii="Arial" w:hAnsi="Arial" w:cs="Arial"/>
        </w:rPr>
        <w:t xml:space="preserve">We look forward to welcoming you in our clinic and </w:t>
      </w:r>
      <w:r w:rsidR="00F83BE6" w:rsidRPr="004319F7">
        <w:rPr>
          <w:rFonts w:ascii="Arial" w:hAnsi="Arial" w:cs="Arial"/>
        </w:rPr>
        <w:t xml:space="preserve">working together to ensure your vision and safety </w:t>
      </w:r>
      <w:r w:rsidR="0079483C">
        <w:rPr>
          <w:rFonts w:ascii="Arial" w:hAnsi="Arial" w:cs="Arial"/>
        </w:rPr>
        <w:t xml:space="preserve">is protected </w:t>
      </w:r>
      <w:r w:rsidR="002B1275" w:rsidRPr="004319F7">
        <w:rPr>
          <w:rFonts w:ascii="Arial" w:hAnsi="Arial" w:cs="Arial"/>
        </w:rPr>
        <w:t xml:space="preserve">during this </w:t>
      </w:r>
      <w:r w:rsidR="00663770">
        <w:rPr>
          <w:rFonts w:ascii="Arial" w:hAnsi="Arial" w:cs="Arial"/>
        </w:rPr>
        <w:t>unprecedented</w:t>
      </w:r>
      <w:r w:rsidR="002B1275" w:rsidRPr="004319F7">
        <w:rPr>
          <w:rFonts w:ascii="Arial" w:hAnsi="Arial" w:cs="Arial"/>
        </w:rPr>
        <w:t xml:space="preserve"> tim</w:t>
      </w:r>
      <w:r w:rsidR="002B1275">
        <w:rPr>
          <w:rFonts w:ascii="Arial" w:hAnsi="Arial" w:cs="Arial"/>
        </w:rPr>
        <w:t>e</w:t>
      </w:r>
      <w:r w:rsidR="00F83BE6" w:rsidRPr="004319F7">
        <w:rPr>
          <w:rFonts w:ascii="Arial" w:hAnsi="Arial" w:cs="Arial"/>
        </w:rPr>
        <w:t xml:space="preserve">. </w:t>
      </w:r>
    </w:p>
    <w:p w14:paraId="2A4558ED" w14:textId="19E98B8D" w:rsidR="00F83BE6" w:rsidRPr="004319F7" w:rsidRDefault="00F83BE6" w:rsidP="004319F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319F7">
        <w:rPr>
          <w:rFonts w:ascii="Arial" w:hAnsi="Arial" w:cs="Arial"/>
        </w:rPr>
        <w:br/>
        <w:t xml:space="preserve">Sincerely, </w:t>
      </w:r>
    </w:p>
    <w:p w14:paraId="2F9B5280" w14:textId="1882EFC2" w:rsidR="008745BB" w:rsidRPr="004319F7" w:rsidRDefault="008745BB" w:rsidP="004319F7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319F7">
        <w:rPr>
          <w:rFonts w:ascii="Arial" w:hAnsi="Arial" w:cs="Arial"/>
        </w:rPr>
        <w:t>&lt;Salutation&gt; &lt;First Name&gt; &lt;Last Name&gt;</w:t>
      </w:r>
    </w:p>
    <w:sectPr w:rsidR="008745BB" w:rsidRPr="004319F7" w:rsidSect="00B56142">
      <w:footerReference w:type="default" r:id="rId7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5741" w14:textId="77777777" w:rsidR="00BF64F5" w:rsidRDefault="00BF64F5" w:rsidP="00C7610B">
      <w:pPr>
        <w:spacing w:after="0" w:line="240" w:lineRule="auto"/>
      </w:pPr>
      <w:r>
        <w:separator/>
      </w:r>
    </w:p>
  </w:endnote>
  <w:endnote w:type="continuationSeparator" w:id="0">
    <w:p w14:paraId="1B827BD2" w14:textId="77777777" w:rsidR="00BF64F5" w:rsidRDefault="00BF64F5" w:rsidP="00C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4CFC" w14:textId="562377CE" w:rsidR="00FB3E4D" w:rsidRPr="00FB3E4D" w:rsidRDefault="00FB3E4D" w:rsidP="00FB3E4D">
    <w:pPr>
      <w:spacing w:after="0" w:line="240" w:lineRule="auto"/>
      <w:rPr>
        <w:rFonts w:eastAsia="Times New Roman"/>
        <w:lang w:val="de-DE"/>
      </w:rPr>
    </w:pPr>
    <w:r w:rsidRPr="00FB3E4D">
      <w:rPr>
        <w:rFonts w:eastAsia="Times New Roman"/>
        <w:lang w:val="de-DE"/>
      </w:rPr>
      <w:t>MA-PFM-OPHT-ALL-0237-1 | N</w:t>
    </w:r>
    <w:r>
      <w:rPr>
        <w:rFonts w:eastAsia="Times New Roman"/>
        <w:lang w:val="de-DE"/>
      </w:rPr>
      <w:t>ovember 2020</w:t>
    </w:r>
  </w:p>
  <w:p w14:paraId="0A6331CA" w14:textId="60BF4362" w:rsidR="00C7610B" w:rsidRDefault="00C7610B" w:rsidP="00A1388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08E10" wp14:editId="76000BBF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c605440894f3698933300284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F13D9" w14:textId="18501D9B" w:rsidR="00C7610B" w:rsidRPr="00C7610B" w:rsidRDefault="00C7610B" w:rsidP="00C7610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08E10" id="_x0000_t202" coordsize="21600,21600" o:spt="202" path="m,l,21600r21600,l21600,xe">
              <v:stroke joinstyle="miter"/>
              <v:path gradientshapeok="t" o:connecttype="rect"/>
            </v:shapetype>
            <v:shape id="MSIPCMc605440894f3698933300284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" o:allowincell="f" filled="f" stroked="f" strokeweight=".5pt">
              <v:textbox inset=",0,20pt,0">
                <w:txbxContent>
                  <w:p w14:paraId="02DF13D9" w14:textId="18501D9B" w:rsidR="00C7610B" w:rsidRPr="00C7610B" w:rsidRDefault="00C7610B" w:rsidP="00C7610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C339" w14:textId="77777777" w:rsidR="00BF64F5" w:rsidRDefault="00BF64F5" w:rsidP="00C7610B">
      <w:pPr>
        <w:spacing w:after="0" w:line="240" w:lineRule="auto"/>
      </w:pPr>
      <w:r>
        <w:separator/>
      </w:r>
    </w:p>
  </w:footnote>
  <w:footnote w:type="continuationSeparator" w:id="0">
    <w:p w14:paraId="3F3D8749" w14:textId="77777777" w:rsidR="00BF64F5" w:rsidRDefault="00BF64F5" w:rsidP="00C7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B87"/>
    <w:multiLevelType w:val="hybridMultilevel"/>
    <w:tmpl w:val="67B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693"/>
    <w:multiLevelType w:val="hybridMultilevel"/>
    <w:tmpl w:val="948E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77C1"/>
    <w:multiLevelType w:val="hybridMultilevel"/>
    <w:tmpl w:val="FD1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697C"/>
    <w:multiLevelType w:val="hybridMultilevel"/>
    <w:tmpl w:val="27A2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54F4A"/>
    <w:multiLevelType w:val="hybridMultilevel"/>
    <w:tmpl w:val="019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56D2"/>
    <w:multiLevelType w:val="hybridMultilevel"/>
    <w:tmpl w:val="F37E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55"/>
    <w:rsid w:val="00000E3A"/>
    <w:rsid w:val="000265E4"/>
    <w:rsid w:val="000330BB"/>
    <w:rsid w:val="0004018B"/>
    <w:rsid w:val="0004197B"/>
    <w:rsid w:val="00062437"/>
    <w:rsid w:val="00064482"/>
    <w:rsid w:val="00072A4F"/>
    <w:rsid w:val="00086251"/>
    <w:rsid w:val="000A61B5"/>
    <w:rsid w:val="000B1B76"/>
    <w:rsid w:val="000C00CE"/>
    <w:rsid w:val="000C1E4B"/>
    <w:rsid w:val="000E1B5C"/>
    <w:rsid w:val="000F2E75"/>
    <w:rsid w:val="0010081A"/>
    <w:rsid w:val="001079F2"/>
    <w:rsid w:val="00121A37"/>
    <w:rsid w:val="00132612"/>
    <w:rsid w:val="001357CE"/>
    <w:rsid w:val="001511FD"/>
    <w:rsid w:val="001564D7"/>
    <w:rsid w:val="0016415F"/>
    <w:rsid w:val="00177612"/>
    <w:rsid w:val="00193895"/>
    <w:rsid w:val="001A3CB9"/>
    <w:rsid w:val="001B472F"/>
    <w:rsid w:val="001D099B"/>
    <w:rsid w:val="001D2D86"/>
    <w:rsid w:val="001D4CDF"/>
    <w:rsid w:val="00202A64"/>
    <w:rsid w:val="002136EC"/>
    <w:rsid w:val="00213827"/>
    <w:rsid w:val="00227816"/>
    <w:rsid w:val="00237154"/>
    <w:rsid w:val="002422D7"/>
    <w:rsid w:val="002434DE"/>
    <w:rsid w:val="00246B17"/>
    <w:rsid w:val="00265B82"/>
    <w:rsid w:val="002B1275"/>
    <w:rsid w:val="002B3F02"/>
    <w:rsid w:val="002C7046"/>
    <w:rsid w:val="002E4AA9"/>
    <w:rsid w:val="002F107B"/>
    <w:rsid w:val="002F559A"/>
    <w:rsid w:val="00311E87"/>
    <w:rsid w:val="00332BB8"/>
    <w:rsid w:val="003475C2"/>
    <w:rsid w:val="00347C58"/>
    <w:rsid w:val="00372980"/>
    <w:rsid w:val="00381952"/>
    <w:rsid w:val="003836C9"/>
    <w:rsid w:val="003B06B2"/>
    <w:rsid w:val="003B7787"/>
    <w:rsid w:val="003C18A8"/>
    <w:rsid w:val="003C2C05"/>
    <w:rsid w:val="003C5E7D"/>
    <w:rsid w:val="003C79F1"/>
    <w:rsid w:val="003D1D14"/>
    <w:rsid w:val="003D362B"/>
    <w:rsid w:val="003D3E84"/>
    <w:rsid w:val="004122F1"/>
    <w:rsid w:val="0042027C"/>
    <w:rsid w:val="00422767"/>
    <w:rsid w:val="00424826"/>
    <w:rsid w:val="00427072"/>
    <w:rsid w:val="004319F7"/>
    <w:rsid w:val="004437DE"/>
    <w:rsid w:val="00482FEB"/>
    <w:rsid w:val="00492DA8"/>
    <w:rsid w:val="004964F7"/>
    <w:rsid w:val="004B5988"/>
    <w:rsid w:val="004C1A08"/>
    <w:rsid w:val="004F4534"/>
    <w:rsid w:val="00533C56"/>
    <w:rsid w:val="00541223"/>
    <w:rsid w:val="0054213A"/>
    <w:rsid w:val="00566A31"/>
    <w:rsid w:val="005A27F5"/>
    <w:rsid w:val="005B07F8"/>
    <w:rsid w:val="005C0A9B"/>
    <w:rsid w:val="005C1168"/>
    <w:rsid w:val="005E71F3"/>
    <w:rsid w:val="00613959"/>
    <w:rsid w:val="0062487E"/>
    <w:rsid w:val="00630641"/>
    <w:rsid w:val="006313CA"/>
    <w:rsid w:val="00646BAD"/>
    <w:rsid w:val="006557FB"/>
    <w:rsid w:val="00663770"/>
    <w:rsid w:val="00666945"/>
    <w:rsid w:val="0068034D"/>
    <w:rsid w:val="0069060A"/>
    <w:rsid w:val="00696FE8"/>
    <w:rsid w:val="006A419A"/>
    <w:rsid w:val="006A797E"/>
    <w:rsid w:val="006B3702"/>
    <w:rsid w:val="006C4D89"/>
    <w:rsid w:val="006F1EBD"/>
    <w:rsid w:val="00714676"/>
    <w:rsid w:val="0073719E"/>
    <w:rsid w:val="00743E52"/>
    <w:rsid w:val="00751EEA"/>
    <w:rsid w:val="00752202"/>
    <w:rsid w:val="0076000B"/>
    <w:rsid w:val="00761BF0"/>
    <w:rsid w:val="0079483C"/>
    <w:rsid w:val="007B0AE3"/>
    <w:rsid w:val="007B5FD8"/>
    <w:rsid w:val="007B7454"/>
    <w:rsid w:val="007C7842"/>
    <w:rsid w:val="007D0382"/>
    <w:rsid w:val="007D1F0A"/>
    <w:rsid w:val="007E662E"/>
    <w:rsid w:val="007F01AC"/>
    <w:rsid w:val="007F7F5C"/>
    <w:rsid w:val="00801A53"/>
    <w:rsid w:val="008135DF"/>
    <w:rsid w:val="00814EE6"/>
    <w:rsid w:val="0081666B"/>
    <w:rsid w:val="00826EF6"/>
    <w:rsid w:val="00851CA2"/>
    <w:rsid w:val="00857066"/>
    <w:rsid w:val="00860E4B"/>
    <w:rsid w:val="00871CEA"/>
    <w:rsid w:val="008745BB"/>
    <w:rsid w:val="00897874"/>
    <w:rsid w:val="008B07CB"/>
    <w:rsid w:val="008C324B"/>
    <w:rsid w:val="008D6398"/>
    <w:rsid w:val="00923076"/>
    <w:rsid w:val="009322F8"/>
    <w:rsid w:val="00933CCB"/>
    <w:rsid w:val="00934210"/>
    <w:rsid w:val="00942E92"/>
    <w:rsid w:val="009468EB"/>
    <w:rsid w:val="009626FE"/>
    <w:rsid w:val="009949D2"/>
    <w:rsid w:val="009C5351"/>
    <w:rsid w:val="009C7484"/>
    <w:rsid w:val="009D029C"/>
    <w:rsid w:val="009E2668"/>
    <w:rsid w:val="009E6F6F"/>
    <w:rsid w:val="00A072A4"/>
    <w:rsid w:val="00A1388C"/>
    <w:rsid w:val="00A241F2"/>
    <w:rsid w:val="00A3200E"/>
    <w:rsid w:val="00A5168F"/>
    <w:rsid w:val="00A5719B"/>
    <w:rsid w:val="00A771F1"/>
    <w:rsid w:val="00A94472"/>
    <w:rsid w:val="00AA0A59"/>
    <w:rsid w:val="00AB018B"/>
    <w:rsid w:val="00AB6B04"/>
    <w:rsid w:val="00AC0E6E"/>
    <w:rsid w:val="00AC2BBE"/>
    <w:rsid w:val="00AC62DC"/>
    <w:rsid w:val="00B00518"/>
    <w:rsid w:val="00B1613F"/>
    <w:rsid w:val="00B25E9B"/>
    <w:rsid w:val="00B311CA"/>
    <w:rsid w:val="00B3160B"/>
    <w:rsid w:val="00B40D34"/>
    <w:rsid w:val="00B44455"/>
    <w:rsid w:val="00B51521"/>
    <w:rsid w:val="00B56142"/>
    <w:rsid w:val="00B63ACA"/>
    <w:rsid w:val="00B7689C"/>
    <w:rsid w:val="00B82F09"/>
    <w:rsid w:val="00B87C37"/>
    <w:rsid w:val="00BA2AA7"/>
    <w:rsid w:val="00BB01EB"/>
    <w:rsid w:val="00BC1B82"/>
    <w:rsid w:val="00BD3E9D"/>
    <w:rsid w:val="00BE319D"/>
    <w:rsid w:val="00BF64F5"/>
    <w:rsid w:val="00C3716F"/>
    <w:rsid w:val="00C37626"/>
    <w:rsid w:val="00C645BF"/>
    <w:rsid w:val="00C67A65"/>
    <w:rsid w:val="00C7610B"/>
    <w:rsid w:val="00C77D44"/>
    <w:rsid w:val="00CB2C80"/>
    <w:rsid w:val="00CD3F96"/>
    <w:rsid w:val="00CF1493"/>
    <w:rsid w:val="00CF3EE9"/>
    <w:rsid w:val="00D037B9"/>
    <w:rsid w:val="00D10A13"/>
    <w:rsid w:val="00D17D68"/>
    <w:rsid w:val="00D45ADF"/>
    <w:rsid w:val="00D84183"/>
    <w:rsid w:val="00DA1D0E"/>
    <w:rsid w:val="00DB04D6"/>
    <w:rsid w:val="00DB0AD5"/>
    <w:rsid w:val="00DB5261"/>
    <w:rsid w:val="00DD6CBB"/>
    <w:rsid w:val="00E22891"/>
    <w:rsid w:val="00E241DA"/>
    <w:rsid w:val="00E318B2"/>
    <w:rsid w:val="00E31FC4"/>
    <w:rsid w:val="00E341ED"/>
    <w:rsid w:val="00E42A8A"/>
    <w:rsid w:val="00E42B2B"/>
    <w:rsid w:val="00E55FC6"/>
    <w:rsid w:val="00E840A5"/>
    <w:rsid w:val="00E8585D"/>
    <w:rsid w:val="00E924F8"/>
    <w:rsid w:val="00E92922"/>
    <w:rsid w:val="00E92940"/>
    <w:rsid w:val="00EA0140"/>
    <w:rsid w:val="00EA324D"/>
    <w:rsid w:val="00EB39F1"/>
    <w:rsid w:val="00EC0A23"/>
    <w:rsid w:val="00EC6FC5"/>
    <w:rsid w:val="00ED359E"/>
    <w:rsid w:val="00ED42FB"/>
    <w:rsid w:val="00EE5DF2"/>
    <w:rsid w:val="00F016DB"/>
    <w:rsid w:val="00F305E6"/>
    <w:rsid w:val="00F33285"/>
    <w:rsid w:val="00F51DCB"/>
    <w:rsid w:val="00F83BE6"/>
    <w:rsid w:val="00F84CB5"/>
    <w:rsid w:val="00F8564D"/>
    <w:rsid w:val="00F916BD"/>
    <w:rsid w:val="00FA0CF8"/>
    <w:rsid w:val="00FB3E4D"/>
    <w:rsid w:val="00FB452C"/>
    <w:rsid w:val="00FC2CEE"/>
    <w:rsid w:val="00FC459F"/>
    <w:rsid w:val="00FD55E5"/>
    <w:rsid w:val="00FE5C61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FE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6FE8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96FE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96FE8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69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0B"/>
  </w:style>
  <w:style w:type="paragraph" w:styleId="Footer">
    <w:name w:val="footer"/>
    <w:basedOn w:val="Normal"/>
    <w:link w:val="FooterChar"/>
    <w:uiPriority w:val="99"/>
    <w:unhideWhenUsed/>
    <w:rsid w:val="00C76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0B"/>
  </w:style>
  <w:style w:type="character" w:styleId="CommentReference">
    <w:name w:val="annotation reference"/>
    <w:basedOn w:val="DefaultParagraphFont"/>
    <w:uiPriority w:val="99"/>
    <w:semiHidden/>
    <w:unhideWhenUsed/>
    <w:rsid w:val="00E24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1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49A1EEF130C4A74996297A80BC5294C3" ma:contentTypeVersion="0" ma:contentTypeDescription="Create a new document." ma:contentTypeScope="" ma:versionID="9b53e4c3fea5a71f61867e2518b3ed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37DC4-3DEB-4935-8EAD-CC523D8F5CF7}"/>
</file>

<file path=customXml/itemProps2.xml><?xml version="1.0" encoding="utf-8"?>
<ds:datastoreItem xmlns:ds="http://schemas.openxmlformats.org/officeDocument/2006/customXml" ds:itemID="{903AC782-F1A6-4382-9E07-002A0C1211FB}"/>
</file>

<file path=customXml/itemProps3.xml><?xml version="1.0" encoding="utf-8"?>
<ds:datastoreItem xmlns:ds="http://schemas.openxmlformats.org/officeDocument/2006/customXml" ds:itemID="{58B2AE3A-9AD8-4174-8FCB-3527847A7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2021-01-21T16:32:00Z</dcterms:created>
  <dcterms:modified xsi:type="dcterms:W3CDTF">2021-01-21T16:32:00Z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0x010100FA0963FA69A646AA916D2E41284FC1000049A1EEF130C4A74996297A80BC5294C3</vt:lpwstr>
  </property>
</Properties>
</file>